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7AFD"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Dag collega’s,</w:t>
      </w:r>
    </w:p>
    <w:p w14:paraId="37230DCF"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6D58621"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Deze zomervakantie krijgen we een nieuwe vloer bij Techniek. Volgende week zou ik graag op dinsdag samenkomen om 14:30u.</w:t>
      </w:r>
    </w:p>
    <w:p w14:paraId="58878836"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Zoals te zien is in de planning hebben we nog 6 weken ná de vergadering van volgende week (zal een link sturen).</w:t>
      </w:r>
    </w:p>
    <w:p w14:paraId="628172DB"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1B202356"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Op de agenda staat o.a.:</w:t>
      </w:r>
    </w:p>
    <w:p w14:paraId="3AF863AC"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6614979F"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-Selectie nieuw meubilair</w:t>
      </w:r>
    </w:p>
    <w:p w14:paraId="3F099C4F"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-Indeling ruimte Techniek</w:t>
      </w:r>
      <w:r>
        <w:rPr>
          <w:rFonts w:ascii="Aptos" w:hAnsi="Aptos"/>
          <w:color w:val="242424"/>
          <w:sz w:val="22"/>
          <w:szCs w:val="22"/>
        </w:rPr>
        <w:br/>
        <w:t>-Afspraken en regels voor ná de verbouwing m.b.t. orde en netheid</w:t>
      </w:r>
    </w:p>
    <w:p w14:paraId="6EBE4B9A" w14:textId="77777777" w:rsidR="006A13FF" w:rsidRDefault="006A13FF" w:rsidP="006A13FF">
      <w:pPr>
        <w:pStyle w:val="xmsonormal"/>
        <w:shd w:val="clear" w:color="auto" w:fill="FFFFFF"/>
        <w:spacing w:before="0" w:beforeAutospacing="0" w:after="240" w:afterAutospacing="0"/>
        <w:rPr>
          <w:rFonts w:ascii="Aptos" w:hAnsi="Aptos"/>
          <w:color w:val="242424"/>
          <w:sz w:val="22"/>
          <w:szCs w:val="22"/>
        </w:rPr>
      </w:pPr>
      <w:r>
        <w:rPr>
          <w:rFonts w:ascii="Aptos" w:hAnsi="Aptos"/>
          <w:color w:val="242424"/>
          <w:sz w:val="22"/>
          <w:szCs w:val="22"/>
        </w:rPr>
        <w:t>-Selectie leermiddelen (gereedschap, apparatuur)</w:t>
      </w:r>
    </w:p>
    <w:p w14:paraId="1567490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Als denkoefening zou ik graag voorstellen dat iedereen nadenk over de volgende top drie:</w:t>
      </w:r>
    </w:p>
    <w:p w14:paraId="36699BF0"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0C900C7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-De drie punten die het prettigst zijn aan de techniekruimte</w:t>
      </w:r>
    </w:p>
    <w:p w14:paraId="0D3B3FF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-De drie punten die het minst prettig zijn aan de techniekruimte</w:t>
      </w:r>
    </w:p>
    <w:p w14:paraId="3511E7E8"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0AFA8ED2"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Op basis van deze lijst kunnen we dan het onderstaande systeem loslaten op deze punten:</w:t>
      </w:r>
    </w:p>
    <w:p w14:paraId="4945B21B"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11CE88E8"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Sorteren:</w:t>
      </w:r>
    </w:p>
    <w:p w14:paraId="3B66F09E"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Onnodige items worden verwijderd of opgeslagen op een geschikte locatie.</w:t>
      </w:r>
      <w:r>
        <w:rPr>
          <w:rFonts w:ascii="Aptos" w:hAnsi="Aptos"/>
          <w:color w:val="242424"/>
          <w:sz w:val="22"/>
          <w:szCs w:val="22"/>
        </w:rPr>
        <w:br/>
      </w:r>
      <w:r>
        <w:rPr>
          <w:rFonts w:ascii="Aptos" w:hAnsi="Aptos"/>
          <w:color w:val="242424"/>
          <w:sz w:val="22"/>
          <w:szCs w:val="22"/>
        </w:rPr>
        <w:br/>
      </w:r>
      <w:r>
        <w:rPr>
          <w:rFonts w:ascii="Aptos" w:hAnsi="Aptos"/>
          <w:b/>
          <w:bCs/>
          <w:color w:val="242424"/>
          <w:sz w:val="22"/>
          <w:szCs w:val="22"/>
        </w:rPr>
        <w:t>Schikken:</w:t>
      </w:r>
    </w:p>
    <w:p w14:paraId="7729AA0C"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Logisch en efficiënt rangschikken van de overgebleven items. Dit houdt in dat elk item een vaste plaats krijgt.</w:t>
      </w:r>
    </w:p>
    <w:p w14:paraId="146D879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48F7A82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Schoonmaken:</w:t>
      </w:r>
    </w:p>
    <w:p w14:paraId="5FFB13D8"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Betreft het schoon en opgeruimd houden van de werkplek.</w:t>
      </w:r>
    </w:p>
    <w:p w14:paraId="3E353556"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1A4C055A"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Standaardiseer:</w:t>
      </w:r>
    </w:p>
    <w:p w14:paraId="717610C1"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Ontwikkelen van gestandaardiseerde processen en procedures ter ondersteuning van de eerste drie stappen.</w:t>
      </w:r>
    </w:p>
    <w:p w14:paraId="596DABC1"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F62FDD4"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Standhouden:</w:t>
      </w:r>
    </w:p>
    <w:p w14:paraId="73B08B60"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Richt zich op het behouden en verbeteren.</w:t>
      </w:r>
    </w:p>
    <w:p w14:paraId="56DFC827"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620E57C2"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Huidige situatie:</w:t>
      </w:r>
    </w:p>
    <w:p w14:paraId="5B499447"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Ik wil toch nog even de huidige situatie benoemen. We kunnen vaststellen dat het technieklokaal op dit moment niet de aandacht heeft gehad dat het verdient. De stappen standaardiseren en standhouden zijn dus erg belangrijk en vereisen discipline en vragen om prioriteit voor orde en netheid het technieklokaal. De stappen sorteren, schikken en schoonmaken zijn cruciaal om de laatste twee stappen te laten slagen.</w:t>
      </w:r>
    </w:p>
    <w:p w14:paraId="30CA49BA"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B7B278E"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Dit zal van ons ander gedrag vereisen en keuze van prioriteiten, hierbij steek ik hand in eigen boezem (wie de schoen past, trekke hem aan).</w:t>
      </w:r>
    </w:p>
    <w:p w14:paraId="1EA95B43"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621EE9A9"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Ik denk dat als we hiervoor de tijd nemen we na de zomervakantie weer een lokaal hebben waar we trots op kunnen zijn en waar het prettig is om te werken! Dat gaan we dan ook zien aan onze leerlingen.</w:t>
      </w:r>
    </w:p>
    <w:p w14:paraId="56F6EDCE"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A0DE9E0"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lastRenderedPageBreak/>
        <w:t> </w:t>
      </w:r>
    </w:p>
    <w:p w14:paraId="62D221BF" w14:textId="77777777" w:rsidR="006A13FF" w:rsidRDefault="006A13FF" w:rsidP="006A13FF">
      <w:pPr>
        <w:pStyle w:val="xmsonormal"/>
        <w:shd w:val="clear" w:color="auto" w:fill="FFFFFF"/>
        <w:spacing w:before="0" w:beforeAutospacing="0" w:after="0" w:afterAutospacing="0"/>
        <w:rPr>
          <w:rFonts w:ascii="Aptos" w:hAnsi="Aptos"/>
          <w:color w:val="242424"/>
          <w:sz w:val="22"/>
          <w:szCs w:val="22"/>
        </w:rPr>
      </w:pPr>
      <w:r>
        <w:rPr>
          <w:rFonts w:ascii="Segoe UI" w:hAnsi="Segoe UI" w:cs="Segoe UI"/>
          <w:b/>
          <w:bCs/>
          <w:color w:val="242424"/>
          <w:sz w:val="21"/>
          <w:szCs w:val="21"/>
          <w:bdr w:val="none" w:sz="0" w:space="0" w:color="auto" w:frame="1"/>
        </w:rPr>
        <w:t>Steven Bruyninckx</w:t>
      </w:r>
      <w:r>
        <w:rPr>
          <w:rFonts w:ascii="Segoe UI" w:hAnsi="Segoe UI" w:cs="Segoe UI"/>
          <w:color w:val="242424"/>
          <w:sz w:val="21"/>
          <w:szCs w:val="21"/>
          <w:bdr w:val="none" w:sz="0" w:space="0" w:color="auto" w:frame="1"/>
        </w:rPr>
        <w:br/>
      </w:r>
      <w:r>
        <w:rPr>
          <w:rFonts w:ascii="Segoe UI" w:hAnsi="Segoe UI" w:cs="Segoe UI"/>
          <w:color w:val="242424"/>
          <w:sz w:val="21"/>
          <w:szCs w:val="21"/>
          <w:bdr w:val="none" w:sz="0" w:space="0" w:color="auto" w:frame="1"/>
        </w:rPr>
        <w:br/>
        <w:t>Docent Techniek</w:t>
      </w:r>
      <w:r>
        <w:rPr>
          <w:rFonts w:ascii="Segoe UI" w:hAnsi="Segoe UI" w:cs="Segoe UI"/>
          <w:color w:val="242424"/>
          <w:sz w:val="21"/>
          <w:szCs w:val="21"/>
          <w:bdr w:val="none" w:sz="0" w:space="0" w:color="auto" w:frame="1"/>
        </w:rPr>
        <w:br/>
        <w:t>Bezoekadres: 2College Durendael, Van Kemenadelaan 5, 5061 EE Oisterwijk</w:t>
      </w:r>
      <w:r>
        <w:rPr>
          <w:rFonts w:ascii="Segoe UI" w:hAnsi="Segoe UI" w:cs="Segoe UI"/>
          <w:color w:val="242424"/>
          <w:sz w:val="21"/>
          <w:szCs w:val="21"/>
          <w:bdr w:val="none" w:sz="0" w:space="0" w:color="auto" w:frame="1"/>
        </w:rPr>
        <w:br/>
      </w:r>
      <w:r>
        <w:rPr>
          <w:rFonts w:ascii="Segoe UI" w:hAnsi="Segoe UI" w:cs="Segoe UI"/>
          <w:color w:val="242424"/>
          <w:sz w:val="21"/>
          <w:szCs w:val="21"/>
          <w:bdr w:val="none" w:sz="0" w:space="0" w:color="auto" w:frame="1"/>
        </w:rPr>
        <w:br/>
      </w:r>
      <w:r>
        <w:rPr>
          <w:rFonts w:ascii="Segoe UI" w:hAnsi="Segoe UI" w:cs="Segoe UI"/>
          <w:b/>
          <w:bCs/>
          <w:color w:val="242424"/>
          <w:sz w:val="21"/>
          <w:szCs w:val="21"/>
          <w:bdr w:val="none" w:sz="0" w:space="0" w:color="auto" w:frame="1"/>
        </w:rPr>
        <w:t>E</w:t>
      </w:r>
      <w:r>
        <w:rPr>
          <w:rFonts w:ascii="Segoe UI" w:hAnsi="Segoe UI" w:cs="Segoe UI"/>
          <w:color w:val="242424"/>
          <w:sz w:val="21"/>
          <w:szCs w:val="21"/>
          <w:bdr w:val="none" w:sz="0" w:space="0" w:color="auto" w:frame="1"/>
        </w:rPr>
        <w:t> </w:t>
      </w:r>
      <w:hyperlink r:id="rId4" w:history="1">
        <w:r>
          <w:rPr>
            <w:rStyle w:val="Hyperlink"/>
            <w:rFonts w:ascii="Segoe UI" w:eastAsiaTheme="majorEastAsia" w:hAnsi="Segoe UI" w:cs="Segoe UI"/>
            <w:sz w:val="21"/>
            <w:szCs w:val="21"/>
            <w:bdr w:val="none" w:sz="0" w:space="0" w:color="auto" w:frame="1"/>
          </w:rPr>
          <w:t>bruyninckx.s@2college.nl|</w:t>
        </w:r>
      </w:hyperlink>
      <w:r>
        <w:rPr>
          <w:rFonts w:ascii="Segoe UI" w:hAnsi="Segoe UI" w:cs="Segoe UI"/>
          <w:color w:val="242424"/>
          <w:sz w:val="21"/>
          <w:szCs w:val="21"/>
          <w:bdr w:val="none" w:sz="0" w:space="0" w:color="auto" w:frame="1"/>
        </w:rPr>
        <w:t> </w:t>
      </w:r>
      <w:r>
        <w:rPr>
          <w:rFonts w:ascii="Segoe UI" w:hAnsi="Segoe UI" w:cs="Segoe UI"/>
          <w:b/>
          <w:bCs/>
          <w:color w:val="242424"/>
          <w:sz w:val="21"/>
          <w:szCs w:val="21"/>
          <w:bdr w:val="none" w:sz="0" w:space="0" w:color="auto" w:frame="1"/>
        </w:rPr>
        <w:t>T </w:t>
      </w:r>
      <w:dir w:val="ltr">
        <w:r>
          <w:rPr>
            <w:rFonts w:ascii="Segoe UI" w:hAnsi="Segoe UI" w:cs="Segoe UI"/>
            <w:color w:val="242424"/>
            <w:sz w:val="21"/>
            <w:szCs w:val="21"/>
            <w:bdr w:val="none" w:sz="0" w:space="0" w:color="auto" w:frame="1"/>
          </w:rPr>
          <w:t>+31(0)6 54 96 82 52</w:t>
        </w:r>
        <w:r>
          <w:rPr>
            <w:rFonts w:ascii="Segoe UI" w:hAnsi="Segoe UI" w:cs="Segoe UI"/>
            <w:color w:val="242424"/>
            <w:sz w:val="21"/>
            <w:szCs w:val="21"/>
            <w:bdr w:val="none" w:sz="0" w:space="0" w:color="auto" w:frame="1"/>
          </w:rPr>
          <w:br/>
        </w:r>
        <w:r>
          <w:rPr>
            <w:rFonts w:ascii="Segoe UI" w:hAnsi="Segoe UI" w:cs="Segoe UI"/>
            <w:color w:val="242424"/>
            <w:sz w:val="21"/>
            <w:szCs w:val="21"/>
            <w:bdr w:val="none" w:sz="0" w:space="0" w:color="auto" w:frame="1"/>
          </w:rPr>
          <w:br/>
          <w:t>Aanwezig op maandag t/m vrijdag</w:t>
        </w:r>
      </w:dir>
    </w:p>
    <w:p w14:paraId="7B16915A" w14:textId="77777777" w:rsidR="00526C84" w:rsidRDefault="00526C84"/>
    <w:sectPr w:rsidR="0052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FF"/>
    <w:rsid w:val="000D3948"/>
    <w:rsid w:val="002F7B71"/>
    <w:rsid w:val="00392844"/>
    <w:rsid w:val="00526C84"/>
    <w:rsid w:val="006A13FF"/>
    <w:rsid w:val="00B6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B9E6"/>
  <w15:chartTrackingRefBased/>
  <w15:docId w15:val="{D9C77709-5423-434C-9A02-46A84413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13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13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13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13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3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3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3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3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13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13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3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3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3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3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3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3FF"/>
    <w:rPr>
      <w:rFonts w:eastAsiaTheme="majorEastAsia" w:cstheme="majorBidi"/>
      <w:color w:val="272727" w:themeColor="text1" w:themeTint="D8"/>
    </w:rPr>
  </w:style>
  <w:style w:type="paragraph" w:styleId="Titel">
    <w:name w:val="Title"/>
    <w:basedOn w:val="Standaard"/>
    <w:next w:val="Standaard"/>
    <w:link w:val="TitelChar"/>
    <w:uiPriority w:val="10"/>
    <w:qFormat/>
    <w:rsid w:val="006A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3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3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3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3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3FF"/>
    <w:rPr>
      <w:i/>
      <w:iCs/>
      <w:color w:val="404040" w:themeColor="text1" w:themeTint="BF"/>
    </w:rPr>
  </w:style>
  <w:style w:type="paragraph" w:styleId="Lijstalinea">
    <w:name w:val="List Paragraph"/>
    <w:basedOn w:val="Standaard"/>
    <w:uiPriority w:val="34"/>
    <w:qFormat/>
    <w:rsid w:val="006A13FF"/>
    <w:pPr>
      <w:ind w:left="720"/>
      <w:contextualSpacing/>
    </w:pPr>
  </w:style>
  <w:style w:type="character" w:styleId="Intensievebenadrukking">
    <w:name w:val="Intense Emphasis"/>
    <w:basedOn w:val="Standaardalinea-lettertype"/>
    <w:uiPriority w:val="21"/>
    <w:qFormat/>
    <w:rsid w:val="006A13FF"/>
    <w:rPr>
      <w:i/>
      <w:iCs/>
      <w:color w:val="0F4761" w:themeColor="accent1" w:themeShade="BF"/>
    </w:rPr>
  </w:style>
  <w:style w:type="paragraph" w:styleId="Duidelijkcitaat">
    <w:name w:val="Intense Quote"/>
    <w:basedOn w:val="Standaard"/>
    <w:next w:val="Standaard"/>
    <w:link w:val="DuidelijkcitaatChar"/>
    <w:uiPriority w:val="30"/>
    <w:qFormat/>
    <w:rsid w:val="006A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13FF"/>
    <w:rPr>
      <w:i/>
      <w:iCs/>
      <w:color w:val="0F4761" w:themeColor="accent1" w:themeShade="BF"/>
    </w:rPr>
  </w:style>
  <w:style w:type="character" w:styleId="Intensieveverwijzing">
    <w:name w:val="Intense Reference"/>
    <w:basedOn w:val="Standaardalinea-lettertype"/>
    <w:uiPriority w:val="32"/>
    <w:qFormat/>
    <w:rsid w:val="006A13FF"/>
    <w:rPr>
      <w:b/>
      <w:bCs/>
      <w:smallCaps/>
      <w:color w:val="0F4761" w:themeColor="accent1" w:themeShade="BF"/>
      <w:spacing w:val="5"/>
    </w:rPr>
  </w:style>
  <w:style w:type="paragraph" w:customStyle="1" w:styleId="xmsonormal">
    <w:name w:val="x_msonormal"/>
    <w:basedOn w:val="Standaard"/>
    <w:rsid w:val="006A13F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A1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uyninckx.s@2college.nl%7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1895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1</cp:revision>
  <dcterms:created xsi:type="dcterms:W3CDTF">2024-06-01T13:30:00Z</dcterms:created>
  <dcterms:modified xsi:type="dcterms:W3CDTF">2024-06-01T13:30:00Z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2024-06-01T13:30:34Z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912c619d-e12a-4f62-bfec-996287d0f602</vt:lpwstr>
  </property>
  <property fmtid="{D5CDD505-2E9C-101B-9397-08002B2CF9AE}" pid="8" name="MSIP_Label_415030db-5b96-4a80-bef5-9bbf300e0d2e_ContentBits">
    <vt:lpwstr>0</vt:lpwstr>
  </property>
</Properties>
</file>